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0C" w:rsidRPr="005D6AAE" w:rsidRDefault="005D6AAE">
      <w:pPr>
        <w:pStyle w:val="ConsPlusNormal0"/>
        <w:outlineLvl w:val="0"/>
      </w:pPr>
      <w:r w:rsidRPr="005D6AAE">
        <w:t>Зарегистрировано в Минюсте России 3 марта 2025 г. N 81432</w:t>
      </w:r>
    </w:p>
    <w:p w:rsidR="002E5C0C" w:rsidRPr="005D6AAE" w:rsidRDefault="002E5C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5C0C" w:rsidRPr="005D6AAE" w:rsidRDefault="002E5C0C">
      <w:pPr>
        <w:pStyle w:val="ConsPlusNormal0"/>
      </w:pP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ФЕДЕРАЛЬНАЯ СЛУЖБА ПО НАДЗОРУ В СФЕРЕ ЗАЩИТЫ</w:t>
      </w: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ПРАВ ПОТРЕБИТЕЛЕЙ И БЛАГОПОЛУЧИЯ ЧЕЛОВЕКА</w:t>
      </w:r>
    </w:p>
    <w:p w:rsidR="002E5C0C" w:rsidRPr="005D6AAE" w:rsidRDefault="002E5C0C">
      <w:pPr>
        <w:pStyle w:val="ConsPlusTitle0"/>
        <w:jc w:val="center"/>
        <w:rPr>
          <w:rFonts w:ascii="Times New Roman" w:hAnsi="Times New Roman" w:cs="Times New Roman"/>
        </w:rPr>
      </w:pP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ПРИКАЗ</w:t>
      </w: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от 29 января 2025 г. N 60</w:t>
      </w:r>
    </w:p>
    <w:p w:rsidR="002E5C0C" w:rsidRPr="005D6AAE" w:rsidRDefault="002E5C0C">
      <w:pPr>
        <w:pStyle w:val="ConsPlusTitle0"/>
        <w:jc w:val="center"/>
        <w:rPr>
          <w:rFonts w:ascii="Times New Roman" w:hAnsi="Times New Roman" w:cs="Times New Roman"/>
        </w:rPr>
      </w:pP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ОБ УТВЕРЖДЕНИИ ПОРЯДКА</w:t>
      </w: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ПРОВЕДЕНИЯ СЛУЖЕБНЫХ ПРОВЕРОК В ФЕДЕРАЛЬНОЙ СЛУЖБ</w:t>
      </w:r>
      <w:r w:rsidRPr="005D6AAE">
        <w:rPr>
          <w:rFonts w:ascii="Times New Roman" w:hAnsi="Times New Roman" w:cs="Times New Roman"/>
        </w:rPr>
        <w:t>Е</w:t>
      </w: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ПО НАДЗОРУ В СФЕРЕ ЗАЩИТЫ ПРАВ ПОТРЕБИТЕЛЕЙ</w:t>
      </w: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И БЛАГОПОЛУЧИЯ ЧЕЛОВЕКА</w:t>
      </w:r>
    </w:p>
    <w:p w:rsidR="002E5C0C" w:rsidRPr="005D6AAE" w:rsidRDefault="002E5C0C">
      <w:pPr>
        <w:pStyle w:val="ConsPlusNormal0"/>
        <w:jc w:val="center"/>
      </w:pPr>
    </w:p>
    <w:p w:rsidR="002E5C0C" w:rsidRPr="005D6AAE" w:rsidRDefault="005D6AAE">
      <w:pPr>
        <w:pStyle w:val="ConsPlusNormal0"/>
        <w:ind w:firstLine="540"/>
        <w:jc w:val="both"/>
      </w:pPr>
      <w:r w:rsidRPr="005D6AAE">
        <w:t xml:space="preserve">В соответствии с </w:t>
      </w:r>
      <w:hyperlink r:id="rId6" w:tooltip="Федеральный закон от 27.07.2004 N 79-ФЗ (ред. от 08.08.2024) &quot;О государственной гражданской службе Российской Федерации&quot; {КонсультантПлюс}">
        <w:r w:rsidRPr="005D6AAE">
          <w:t>ч</w:t>
        </w:r>
        <w:r w:rsidRPr="005D6AAE">
          <w:t>астью 11 статьи 59</w:t>
        </w:r>
      </w:hyperlink>
      <w:r w:rsidRPr="005D6AAE"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 xml:space="preserve">1. Утвердить </w:t>
      </w:r>
      <w:hyperlink w:anchor="P32" w:tooltip="ПОРЯДОК">
        <w:r w:rsidRPr="005D6AAE">
          <w:t>Порядок</w:t>
        </w:r>
      </w:hyperlink>
      <w:r w:rsidRPr="005D6AAE">
        <w:t xml:space="preserve"> проведения служебных проверок в Федеральной службе по надзор</w:t>
      </w:r>
      <w:r w:rsidRPr="005D6AAE">
        <w:t>у в сфере защиты прав потребителей и благополучия человека согласно приложению к настоящему приказу.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 xml:space="preserve">2. </w:t>
      </w:r>
      <w:proofErr w:type="gramStart"/>
      <w:r w:rsidRPr="005D6AAE">
        <w:t xml:space="preserve">Признать утратившим силу </w:t>
      </w:r>
      <w:hyperlink r:id="rId7" w:tooltip="Приказ Роспотребнадзора от 17.06.2009 N 408 &quot;Об утверждении Порядка организации работы по проведению служебных проверок в отношении федеральных государственных гражданских служащих Федеральной службы по надзору в сфере защиты прав потребителей и благополучия ч">
        <w:r w:rsidRPr="005D6AAE">
          <w:t>приказ</w:t>
        </w:r>
      </w:hyperlink>
      <w:r w:rsidRPr="005D6AAE">
        <w:t xml:space="preserve"> Федеральной служб</w:t>
      </w:r>
      <w:r w:rsidRPr="005D6AAE">
        <w:t>ы по надзору в сфере защиты прав потребителей и благополучия человека от 17 июня 2009 г. N 408 "Об утверждении Порядка организации работы по проведению служебных проверок в отношении федеральных государственных гражданских служащих Федеральной службы по на</w:t>
      </w:r>
      <w:r w:rsidRPr="005D6AAE">
        <w:t>дзору в сфере защиты прав потребителей и благополучия человека" (зарегистрирован Министерством юстиции Российской Федерации 24 июля 2009 г., регистрационный</w:t>
      </w:r>
      <w:proofErr w:type="gramEnd"/>
      <w:r w:rsidRPr="005D6AAE">
        <w:t xml:space="preserve"> </w:t>
      </w:r>
      <w:proofErr w:type="gramStart"/>
      <w:r w:rsidRPr="005D6AAE">
        <w:t>N 14402).</w:t>
      </w:r>
      <w:proofErr w:type="gramEnd"/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5D6AAE">
      <w:pPr>
        <w:pStyle w:val="ConsPlusNormal0"/>
        <w:jc w:val="right"/>
      </w:pPr>
      <w:r w:rsidRPr="005D6AAE">
        <w:t>Руководитель</w:t>
      </w:r>
    </w:p>
    <w:p w:rsidR="002E5C0C" w:rsidRPr="005D6AAE" w:rsidRDefault="005D6AAE">
      <w:pPr>
        <w:pStyle w:val="ConsPlusNormal0"/>
        <w:jc w:val="right"/>
      </w:pPr>
      <w:r w:rsidRPr="005D6AAE">
        <w:t>А.Ю.ПОПОВА</w:t>
      </w:r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5D6AAE">
      <w:pPr>
        <w:pStyle w:val="ConsPlusNormal0"/>
        <w:jc w:val="right"/>
        <w:outlineLvl w:val="0"/>
      </w:pPr>
      <w:r w:rsidRPr="005D6AAE">
        <w:t>Утвержден</w:t>
      </w:r>
    </w:p>
    <w:p w:rsidR="002E5C0C" w:rsidRPr="005D6AAE" w:rsidRDefault="005D6AAE">
      <w:pPr>
        <w:pStyle w:val="ConsPlusNormal0"/>
        <w:jc w:val="right"/>
      </w:pPr>
      <w:r w:rsidRPr="005D6AAE">
        <w:t>приказом Федеральной службы</w:t>
      </w:r>
    </w:p>
    <w:p w:rsidR="002E5C0C" w:rsidRPr="005D6AAE" w:rsidRDefault="005D6AAE">
      <w:pPr>
        <w:pStyle w:val="ConsPlusNormal0"/>
        <w:jc w:val="right"/>
      </w:pPr>
      <w:r w:rsidRPr="005D6AAE">
        <w:t>по надзору в сфере за</w:t>
      </w:r>
      <w:r w:rsidRPr="005D6AAE">
        <w:t>щиты прав</w:t>
      </w:r>
    </w:p>
    <w:p w:rsidR="002E5C0C" w:rsidRPr="005D6AAE" w:rsidRDefault="005D6AAE">
      <w:pPr>
        <w:pStyle w:val="ConsPlusNormal0"/>
        <w:jc w:val="right"/>
      </w:pPr>
      <w:r w:rsidRPr="005D6AAE">
        <w:t>потребителей и благополучия человека</w:t>
      </w:r>
    </w:p>
    <w:p w:rsidR="002E5C0C" w:rsidRPr="005D6AAE" w:rsidRDefault="005D6AAE">
      <w:pPr>
        <w:pStyle w:val="ConsPlusNormal0"/>
        <w:jc w:val="right"/>
      </w:pPr>
      <w:r w:rsidRPr="005D6AAE">
        <w:t>от 29 января 2025 г. N 60</w:t>
      </w:r>
    </w:p>
    <w:p w:rsidR="002E5C0C" w:rsidRPr="005D6AAE" w:rsidRDefault="002E5C0C">
      <w:pPr>
        <w:pStyle w:val="ConsPlusNormal0"/>
        <w:jc w:val="both"/>
      </w:pP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5D6AAE">
        <w:rPr>
          <w:rFonts w:ascii="Times New Roman" w:hAnsi="Times New Roman" w:cs="Times New Roman"/>
        </w:rPr>
        <w:t>ПОРЯДОК</w:t>
      </w: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ПРОВЕДЕНИЯ СЛУЖЕБНЫХ ПРОВЕРОК В ФЕДЕРАЛЬНОЙ СЛУЖБЕ</w:t>
      </w: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ПО НАДЗОРУ В СФЕРЕ ЗАЩИТЫ ПРАВ ПОТРЕБИТЕЛЕЙ</w:t>
      </w:r>
    </w:p>
    <w:p w:rsidR="002E5C0C" w:rsidRPr="005D6AAE" w:rsidRDefault="005D6AAE">
      <w:pPr>
        <w:pStyle w:val="ConsPlusTitle0"/>
        <w:jc w:val="center"/>
        <w:rPr>
          <w:rFonts w:ascii="Times New Roman" w:hAnsi="Times New Roman" w:cs="Times New Roman"/>
        </w:rPr>
      </w:pPr>
      <w:r w:rsidRPr="005D6AAE">
        <w:rPr>
          <w:rFonts w:ascii="Times New Roman" w:hAnsi="Times New Roman" w:cs="Times New Roman"/>
        </w:rPr>
        <w:t>И БЛАГОПОЛУЧИЯ ЧЕЛОВЕКА</w:t>
      </w:r>
    </w:p>
    <w:p w:rsidR="002E5C0C" w:rsidRPr="005D6AAE" w:rsidRDefault="002E5C0C">
      <w:pPr>
        <w:pStyle w:val="ConsPlusNormal0"/>
        <w:jc w:val="both"/>
      </w:pPr>
    </w:p>
    <w:p w:rsidR="002E5C0C" w:rsidRPr="005D6AAE" w:rsidRDefault="005D6AAE">
      <w:pPr>
        <w:pStyle w:val="ConsPlusNormal0"/>
        <w:ind w:firstLine="540"/>
        <w:jc w:val="both"/>
      </w:pPr>
      <w:r w:rsidRPr="005D6AAE">
        <w:t xml:space="preserve">1. Служебная проверка проводится по решению представителя нанимателя или по письменному заявлению федерального государственного гражданского служащего центрального </w:t>
      </w:r>
      <w:r w:rsidRPr="005D6AAE">
        <w:lastRenderedPageBreak/>
        <w:t>аппарата или территориального органа Роспотребнадзора (далее соответственно - гражданский сл</w:t>
      </w:r>
      <w:r w:rsidRPr="005D6AAE">
        <w:t>ужащий, центральный аппарат, территориальный орган).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2. При проведении служебной проверки должны быть полностью, объективно и всесторонне установлены &lt;1&gt;: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--------------------------------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&lt;1&gt;</w:t>
      </w:r>
      <w:hyperlink r:id="rId8" w:tooltip="Федеральный закон от 27.07.2004 N 79-ФЗ (ред. от 08.08.2024) &quot;О государственной гражданской службе Российской Федерации&quot; {КонсультантПлюс}">
        <w:r w:rsidRPr="005D6AAE">
          <w:t>Часть 2 статьи 59</w:t>
        </w:r>
      </w:hyperlink>
      <w:r w:rsidRPr="005D6AAE">
        <w:t xml:space="preserve"> Федерального закона от 27 июля 2004 г. N 79-ФЗ "О государственной гражданской службе Российской Федерации" (далее - Федеральный закон N 79-ФЗ).</w:t>
      </w:r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5D6AAE">
      <w:pPr>
        <w:pStyle w:val="ConsPlusNormal0"/>
        <w:ind w:firstLine="540"/>
        <w:jc w:val="both"/>
      </w:pPr>
      <w:r w:rsidRPr="005D6AAE">
        <w:t>факт совершения гражданским служащим дисциплинарного проступка;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вина гражданского служащего</w:t>
      </w:r>
      <w:r w:rsidRPr="005D6AAE">
        <w:t>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причины и условия, способствовавшие совершению гражданским служащим дисциплинарного проступка;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характер и размер вреда, причиненного гражданским служащим в результате дисциплинарного проступка;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обстоятельства, послужившие основанием для письменного заявл</w:t>
      </w:r>
      <w:r w:rsidRPr="005D6AAE">
        <w:t>ения гражданского служащего о проведении служебной проверки.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3. С целью проведения служебной проверки издается приказ о назначении служебной проверки, которым утверждается состав комиссии по проведению служебной проверки.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4. Приказ о проведении служебной п</w:t>
      </w:r>
      <w:r w:rsidRPr="005D6AAE">
        <w:t>роверки издается представителем нанимателя: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руководителем Роспотребнадзора (лицом, его замещающим) - в отношении гражданских служащих центрального аппарата, руководителей территориальных органов и их заместителей;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руководителем территориального органа (лиц</w:t>
      </w:r>
      <w:r w:rsidRPr="005D6AAE">
        <w:t>ом, его замещающим) - в отношении гражданских служащих территориального органа.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5. Проведение служебной проверки поручается кадровой службе Роспотребнадзора (при издании приказа о проведении служебной проверки руководителем Роспотребнадзора), кадровой служ</w:t>
      </w:r>
      <w:r w:rsidRPr="005D6AAE">
        <w:t>бой территориального органа (при издании приказа о проведении служебной проверки руководителем территориального органа).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 xml:space="preserve">6. В состав комиссии для проведения служебной проверки (далее - комиссия) в обязательном порядке включаются представитель юридического </w:t>
      </w:r>
      <w:r w:rsidRPr="005D6AAE">
        <w:t>(правового) подразделения и представитель выборного профсоюзного органа (при наличии), при этом минимальный состав комиссии должен быть не менее трех человек. Председателем комиссии назначается представитель кадровой службы.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7. При проведении служебной про</w:t>
      </w:r>
      <w:r w:rsidRPr="005D6AAE">
        <w:t xml:space="preserve">верки в территориальном органе в состав комиссии могут быть включены гражданские </w:t>
      </w:r>
      <w:proofErr w:type="gramStart"/>
      <w:r w:rsidRPr="005D6AAE">
        <w:t>служащие</w:t>
      </w:r>
      <w:proofErr w:type="gramEnd"/>
      <w:r w:rsidRPr="005D6AAE">
        <w:t xml:space="preserve"> как центрального аппарата, так и территориальных органов по согласованию с представителем нанимателя.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8. При необходимости в состав комиссии могут включаться гражданс</w:t>
      </w:r>
      <w:r w:rsidRPr="005D6AAE">
        <w:t>кие служащие иных подразделений, обладающие необходимыми знаниями и опытом.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lastRenderedPageBreak/>
        <w:t>9. Состав комиссии для проведения служебной проверки, связанной с использованием сведений, составляющих государственную тайну, формируется с учетом положений законодательства Росси</w:t>
      </w:r>
      <w:r w:rsidRPr="005D6AAE">
        <w:t>йской Федерации о государственной тайне.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10. В проведении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представителю нанимателя, назначившему служе</w:t>
      </w:r>
      <w:r w:rsidRPr="005D6AAE">
        <w:t>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 &lt;2&gt;.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--------------------------------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&lt;2&gt;</w:t>
      </w:r>
      <w:hyperlink r:id="rId9" w:tooltip="Федеральный закон от 27.07.2004 N 79-ФЗ (ред. от 08.08.2024) &quot;О государственной гражданской службе Российской Федерации&quot; {КонсультантПлюс}">
        <w:r w:rsidRPr="005D6AAE">
          <w:t>Часть 5 статьи 5</w:t>
        </w:r>
        <w:r w:rsidRPr="005D6AAE">
          <w:t>9</w:t>
        </w:r>
      </w:hyperlink>
      <w:r w:rsidRPr="005D6AAE">
        <w:t xml:space="preserve"> Федерального закона N 79-ФЗ.</w:t>
      </w:r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5D6AAE">
      <w:pPr>
        <w:pStyle w:val="ConsPlusNormal0"/>
        <w:ind w:firstLine="540"/>
        <w:jc w:val="both"/>
      </w:pPr>
      <w:r w:rsidRPr="005D6AAE">
        <w:t>11. Гражданские служащие, включенные в состав комиссии: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а) имеют право: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предлагать гражданскому служащему, в отношении которого проводится служебная проверка, и иным лицам, которым могут быть известны какие-либо сведения об обстоятельствах, подлежащих установлению в ходе проведения служебной проверки, давать письменные объясне</w:t>
      </w:r>
      <w:r w:rsidRPr="005D6AAE">
        <w:t>ния, а также иную информацию по существу вопросов служебной проверки;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вносить представителю нанимателя, назначившему служебную проверку, предложения об отстранении от замещаемой должности федеральной государственной гражданской службы (далее - должность гр</w:t>
      </w:r>
      <w:r w:rsidRPr="005D6AAE">
        <w:t>ажданской службы) гражданского служащего, в отношении которого проводится служебная проверка, на время проведения служебной проверки с сохранением на этот период денежного содержания по замещаемой должности гражданской службы;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знакомиться с документами, им</w:t>
      </w:r>
      <w:r w:rsidRPr="005D6AAE">
        <w:t>еющими значение для проведения служебной проверки, получать по ним консультации в структурных подразделениях Роспотребнадзора;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истребовать из структурных подразделений Роспотребнадзора документы, относящиеся к предмету служебной проверки;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привлекать с согл</w:t>
      </w:r>
      <w:r w:rsidRPr="005D6AAE">
        <w:t>асия начальников структурных подразделений Роспотребнадзора других гражданских служащих в качестве специалистов по вопросам, требующим специальных знаний;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б) обязаны: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соблюдать права и свободы гражданского служащего, в отношении которого проводится служебн</w:t>
      </w:r>
      <w:r w:rsidRPr="005D6AAE">
        <w:t>ая проверка;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обеспечить сохранность материалов служебной проверки, а также конфиденциальность хода и результатов служебной проверки.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12. Гражданский служащий, в отношении которого проводится служебная проверка, может быть временно отстранен от замещаемой д</w:t>
      </w:r>
      <w:r w:rsidRPr="005D6AAE">
        <w:t>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&lt;3&gt;.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--------------------------------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lastRenderedPageBreak/>
        <w:t>&lt;3&gt;</w:t>
      </w:r>
      <w:hyperlink r:id="rId10" w:tooltip="Федеральный закон от 27.07.2004 N 79-ФЗ (ред. от 08.08.2024) &quot;О государственной гражданской службе Российской Федерации&quot; {КонсультантПлюс}">
        <w:r w:rsidRPr="005D6AAE">
          <w:t>Часть 7 статьи 59</w:t>
        </w:r>
      </w:hyperlink>
      <w:r w:rsidRPr="005D6AAE">
        <w:t xml:space="preserve"> Федерального закона N 79-ФЗ.</w:t>
      </w:r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5D6AAE">
      <w:pPr>
        <w:pStyle w:val="ConsPlusNormal0"/>
        <w:ind w:firstLine="540"/>
        <w:jc w:val="both"/>
      </w:pPr>
      <w:r w:rsidRPr="005D6AAE">
        <w:t>13.</w:t>
      </w:r>
      <w:r w:rsidRPr="005D6AAE">
        <w:t xml:space="preserve"> Гражданский служащий, в отношении которого проводится служебная проверка, имеет право &lt;4&gt;: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--------------------------------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&lt;4&gt;</w:t>
      </w:r>
      <w:hyperlink r:id="rId11" w:tooltip="Федеральный закон от 27.07.2004 N 79-ФЗ (ред. от 08.08.2024) &quot;О государственной гражданской службе Российской Федерации&quot; {КонсультантПлюс}">
        <w:r w:rsidRPr="005D6AAE">
          <w:t>Часть 8 статьи 59</w:t>
        </w:r>
      </w:hyperlink>
      <w:r w:rsidRPr="005D6AAE">
        <w:t xml:space="preserve"> Федерального закона N 79-ФЗ.</w:t>
      </w:r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5D6AAE">
      <w:pPr>
        <w:pStyle w:val="ConsPlusNormal0"/>
        <w:ind w:firstLine="540"/>
        <w:jc w:val="both"/>
      </w:pPr>
      <w:r w:rsidRPr="005D6AAE">
        <w:t>давать устные или письменные объяснения, представлять заявления, ходатайства и иные документы;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обжаловать решения и действия (бездействие) гражданских служащих, проводящих служебную проверку, представителю нанимателя, назначившему служебную проверку;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ознак</w:t>
      </w:r>
      <w:r w:rsidRPr="005D6AAE">
        <w:t>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14. В случае отказа гражданского служащего, в отношении которого проводится служебная проверка, от дачи объяснения (в том числе письменного) по существу вопросов служебной проверки участниками служебной проверки составляется акт с указанием места и времен</w:t>
      </w:r>
      <w:r w:rsidRPr="005D6AAE">
        <w:t>и его составления, а также содержания причин отказа. Указанный акт подписывается участниками служебной проверки и приобщается к материалам служебной проверки.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15. Служебная проверка должна быть завершена в срок, не превышающий 60 календарных дней со дня пр</w:t>
      </w:r>
      <w:r w:rsidRPr="005D6AAE">
        <w:t>инятия представителем нанимателя решения о ее проведении. Срок служебной проверки может быть продлен до 90 календарных дней представителем нанимателя, назначившим служебную проверку. После окончания служебной проверки ее результаты сообщаются представителю</w:t>
      </w:r>
      <w:r w:rsidRPr="005D6AAE">
        <w:t xml:space="preserve"> нанимателя, назначившему служебную проверку, в форме письменного заключения (далее - заключение) &lt;5&gt;. Днем окончания служебной проверки является дата составления заключения.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--------------------------------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&lt;5&gt;</w:t>
      </w:r>
      <w:hyperlink r:id="rId12" w:tooltip="Федеральный закон от 27.07.2004 N 79-ФЗ (ред. от 08.08.2024) &quot;О государственной гражданской службе Российской Федерации&quot; {КонсультантПлюс}">
        <w:r w:rsidRPr="005D6AAE">
          <w:t>Часть 6 статьи 59</w:t>
        </w:r>
      </w:hyperlink>
      <w:r w:rsidRPr="005D6AAE">
        <w:t xml:space="preserve"> Федерального закона N 79-Ф</w:t>
      </w:r>
      <w:r w:rsidRPr="005D6AAE">
        <w:t>З.</w:t>
      </w:r>
    </w:p>
    <w:p w:rsidR="002E5C0C" w:rsidRPr="005D6AAE" w:rsidRDefault="002E5C0C">
      <w:pPr>
        <w:pStyle w:val="ConsPlusNormal0"/>
        <w:ind w:firstLine="540"/>
        <w:jc w:val="both"/>
      </w:pPr>
    </w:p>
    <w:p w:rsidR="002E5C0C" w:rsidRPr="005D6AAE" w:rsidRDefault="005D6AAE">
      <w:pPr>
        <w:pStyle w:val="ConsPlusNormal0"/>
        <w:ind w:firstLine="540"/>
        <w:jc w:val="both"/>
      </w:pPr>
      <w:r w:rsidRPr="005D6AAE">
        <w:t>16. В заключении указываются: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факты и обстоятельства, установленные по результатам служебной проверки;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17. Заключение подписывается руководителем кадровой службы и членами комиссии по проведению служебной проверки.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18. В случае если член комиссии по проведению служебной проверки не согласен с выводами и (или) содержанием заключения (отдельных его положений)</w:t>
      </w:r>
      <w:r w:rsidRPr="005D6AAE">
        <w:t>, он обязан подписать заключение с пометкой "с замечаниями" и сообщить свое особое мнение представителю нанимателя в форме служебной записки, приобщив ее к заключению.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lastRenderedPageBreak/>
        <w:t>19. Заключение доводится председателем комиссии по проведению служебной проверки до граж</w:t>
      </w:r>
      <w:r w:rsidRPr="005D6AAE">
        <w:t>данского служащего, в отношении которого проводилась служебная проверка, о чем в заключении делается запись.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В случае отказа гражданского служащего, в отношении которого проводилась служебная проверка, от ознакомления с заключением участниками служебной пр</w:t>
      </w:r>
      <w:r w:rsidRPr="005D6AAE">
        <w:t>оверки составляется акт с указанием места и времени его составления, а также содержания причин отказа. Указанный акт подписывается участниками служебной проверки и приобщается к материалам служебной проверки.</w:t>
      </w:r>
    </w:p>
    <w:p w:rsidR="002E5C0C" w:rsidRPr="005D6AAE" w:rsidRDefault="005D6AAE">
      <w:pPr>
        <w:pStyle w:val="ConsPlusNormal0"/>
        <w:spacing w:before="240"/>
        <w:ind w:firstLine="540"/>
        <w:jc w:val="both"/>
      </w:pPr>
      <w:r w:rsidRPr="005D6AAE">
        <w:t>20. Заключение приобщается к личному делу гражд</w:t>
      </w:r>
      <w:r w:rsidRPr="005D6AAE">
        <w:t>анского служащего, в отношении которого проводилась служебная проверка.</w:t>
      </w:r>
    </w:p>
    <w:p w:rsidR="002E5C0C" w:rsidRPr="005D6AAE" w:rsidRDefault="002E5C0C">
      <w:pPr>
        <w:pStyle w:val="ConsPlusNormal0"/>
        <w:jc w:val="both"/>
      </w:pPr>
    </w:p>
    <w:p w:rsidR="002E5C0C" w:rsidRPr="005D6AAE" w:rsidRDefault="002E5C0C">
      <w:pPr>
        <w:pStyle w:val="ConsPlusNormal0"/>
        <w:jc w:val="both"/>
      </w:pPr>
    </w:p>
    <w:p w:rsidR="002E5C0C" w:rsidRPr="005D6AAE" w:rsidRDefault="002E5C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5C0C" w:rsidRPr="005D6AAE" w:rsidSect="002E5C0C">
      <w:headerReference w:type="default" r:id="rId13"/>
      <w:footerReference w:type="default" r:id="rId14"/>
      <w:head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C0C" w:rsidRDefault="002E5C0C" w:rsidP="002E5C0C">
      <w:r>
        <w:separator/>
      </w:r>
    </w:p>
  </w:endnote>
  <w:endnote w:type="continuationSeparator" w:id="1">
    <w:p w:rsidR="002E5C0C" w:rsidRDefault="002E5C0C" w:rsidP="002E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AAE" w:rsidRDefault="005D6AAE">
    <w:pPr>
      <w:pStyle w:val="a7"/>
    </w:pPr>
  </w:p>
  <w:p w:rsidR="002E5C0C" w:rsidRDefault="002E5C0C">
    <w:pPr>
      <w:pStyle w:val="ConsPlus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C0C" w:rsidRDefault="002E5C0C" w:rsidP="002E5C0C">
      <w:r>
        <w:separator/>
      </w:r>
    </w:p>
  </w:footnote>
  <w:footnote w:type="continuationSeparator" w:id="1">
    <w:p w:rsidR="002E5C0C" w:rsidRDefault="002E5C0C" w:rsidP="002E5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AAE" w:rsidRDefault="005D6AAE">
    <w:pPr>
      <w:pStyle w:val="a5"/>
    </w:pPr>
  </w:p>
  <w:p w:rsidR="005D6AAE" w:rsidRDefault="005D6A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E5C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5C0C" w:rsidRDefault="002E5C0C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E5C0C" w:rsidRDefault="002E5C0C">
          <w:pPr>
            <w:pStyle w:val="ConsPlusNormal0"/>
            <w:rPr>
              <w:rFonts w:ascii="Tahoma" w:hAnsi="Tahoma" w:cs="Tahoma"/>
            </w:rPr>
          </w:pPr>
        </w:p>
      </w:tc>
    </w:tr>
  </w:tbl>
  <w:p w:rsidR="002E5C0C" w:rsidRDefault="002E5C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5C0C" w:rsidRDefault="002E5C0C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C0C"/>
    <w:rsid w:val="002E5C0C"/>
    <w:rsid w:val="005D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C0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E5C0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E5C0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E5C0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E5C0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E5C0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E5C0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E5C0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E5C0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2E5C0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2E5C0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2E5C0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2E5C0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2E5C0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2E5C0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2E5C0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E5C0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2E5C0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6A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6A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6AAE"/>
  </w:style>
  <w:style w:type="paragraph" w:styleId="a7">
    <w:name w:val="footer"/>
    <w:basedOn w:val="a"/>
    <w:link w:val="a8"/>
    <w:uiPriority w:val="99"/>
    <w:unhideWhenUsed/>
    <w:rsid w:val="005D6A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6A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ate=20.03.2025&amp;dst=100670&amp;field=13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89976&amp;date=20.03.2025" TargetMode="External"/><Relationship Id="rId12" Type="http://schemas.openxmlformats.org/officeDocument/2006/relationships/hyperlink" Target="https://login.consultant.ru/link/?req=doc&amp;base=LAW&amp;n=483113&amp;date=20.03.2025&amp;dst=600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ate=20.03.2025&amp;dst=601&amp;field=134" TargetMode="External"/><Relationship Id="rId11" Type="http://schemas.openxmlformats.org/officeDocument/2006/relationships/hyperlink" Target="https://login.consultant.ru/link/?req=doc&amp;base=LAW&amp;n=483113&amp;date=20.03.2025&amp;dst=100681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83113&amp;date=20.03.2025&amp;dst=10068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113&amp;date=20.03.2025&amp;dst=100678&amp;fie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1727</Words>
  <Characters>9847</Characters>
  <Application>Microsoft Office Word</Application>
  <DocSecurity>0</DocSecurity>
  <Lines>82</Lines>
  <Paragraphs>23</Paragraphs>
  <ScaleCrop>false</ScaleCrop>
  <Company>КонсультантПлюс Версия 4024.00.50</Company>
  <LinksUpToDate>false</LinksUpToDate>
  <CharactersWithSpaces>11551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Роспотребнадзора от 29.01.2025 N 60
"Об утверждении Порядка проведения служебных проверок в Федеральной службе по надзору в сфере защиты прав потребителей и благополучия человека"
(Зарегистрировано в Минюсте России 03.03.2025 N 81432)</dc:title>
  <cp:lastModifiedBy>Vakulenko</cp:lastModifiedBy>
  <cp:revision>2</cp:revision>
  <dcterms:created xsi:type="dcterms:W3CDTF">2025-03-20T08:51:00Z</dcterms:created>
  <dcterms:modified xsi:type="dcterms:W3CDTF">2025-03-20T08:56:00Z</dcterms:modified>
</cp:coreProperties>
</file>